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721605" w14:textId="52FFA59D" w:rsidR="007E20D3" w:rsidRPr="007E20D3" w:rsidRDefault="007E20D3" w:rsidP="007E20D3">
      <w:pPr>
        <w:spacing w:line="256" w:lineRule="auto"/>
        <w:jc w:val="both"/>
        <w:rPr>
          <w:rFonts w:ascii="Calibri" w:eastAsia="Calibri" w:hAnsi="Calibri" w:cs="Times New Roman"/>
          <w:b/>
          <w:color w:val="333333"/>
          <w:kern w:val="0"/>
          <w:sz w:val="28"/>
          <w:szCs w:val="28"/>
          <w14:ligatures w14:val="none"/>
        </w:rPr>
      </w:pPr>
      <w:r w:rsidRPr="007E20D3">
        <w:rPr>
          <w:rFonts w:ascii="Calibri" w:eastAsia="Calibri" w:hAnsi="Calibri" w:cs="Times New Roman"/>
          <w:b/>
          <w:color w:val="333333"/>
          <w:kern w:val="0"/>
          <w:sz w:val="28"/>
          <w:szCs w:val="28"/>
          <w14:ligatures w14:val="none"/>
        </w:rPr>
        <w:t xml:space="preserve">Wykaz osób prawnych i fizycznych oraz jednostek organizacyjnych nieposiadających osobowości prawnej, którym w zakresie podatków lub opłat udzielono ulg, </w:t>
      </w:r>
      <w:proofErr w:type="spellStart"/>
      <w:r w:rsidRPr="007E20D3">
        <w:rPr>
          <w:rFonts w:ascii="Calibri" w:eastAsia="Calibri" w:hAnsi="Calibri" w:cs="Times New Roman"/>
          <w:b/>
          <w:color w:val="333333"/>
          <w:kern w:val="0"/>
          <w:sz w:val="28"/>
          <w:szCs w:val="28"/>
          <w14:ligatures w14:val="none"/>
        </w:rPr>
        <w:t>odroczeń</w:t>
      </w:r>
      <w:proofErr w:type="spellEnd"/>
      <w:r w:rsidRPr="007E20D3">
        <w:rPr>
          <w:rFonts w:ascii="Calibri" w:eastAsia="Calibri" w:hAnsi="Calibri" w:cs="Times New Roman"/>
          <w:b/>
          <w:color w:val="333333"/>
          <w:kern w:val="0"/>
          <w:sz w:val="28"/>
          <w:szCs w:val="28"/>
          <w14:ligatures w14:val="none"/>
        </w:rPr>
        <w:t>, umorzeń lub rozłożono spłatę na raty w kwocie przewyższającej łącznie 500 zł w roku podatkowym 202</w:t>
      </w:r>
      <w:r w:rsidR="0082274F">
        <w:rPr>
          <w:rFonts w:ascii="Calibri" w:eastAsia="Calibri" w:hAnsi="Calibri" w:cs="Times New Roman"/>
          <w:b/>
          <w:color w:val="333333"/>
          <w:kern w:val="0"/>
          <w:sz w:val="28"/>
          <w:szCs w:val="28"/>
          <w14:ligatures w14:val="none"/>
        </w:rPr>
        <w:t>4</w:t>
      </w:r>
      <w:r w:rsidRPr="007E20D3">
        <w:rPr>
          <w:rFonts w:ascii="Calibri" w:eastAsia="Calibri" w:hAnsi="Calibri" w:cs="Times New Roman"/>
          <w:b/>
          <w:color w:val="333333"/>
          <w:kern w:val="0"/>
          <w:sz w:val="28"/>
          <w:szCs w:val="28"/>
          <w14:ligatures w14:val="none"/>
        </w:rPr>
        <w:t xml:space="preserve"> r.</w:t>
      </w:r>
    </w:p>
    <w:p w14:paraId="42C3A31F" w14:textId="77777777" w:rsidR="007E20D3" w:rsidRPr="007E20D3" w:rsidRDefault="007E20D3" w:rsidP="007E20D3">
      <w:pPr>
        <w:spacing w:line="256" w:lineRule="auto"/>
        <w:rPr>
          <w:rFonts w:ascii="Calibri" w:eastAsia="Calibri" w:hAnsi="Calibri" w:cs="Times New Roman"/>
          <w:color w:val="333333"/>
          <w:kern w:val="0"/>
          <w:sz w:val="21"/>
          <w:szCs w:val="21"/>
          <w14:ligatures w14:val="none"/>
        </w:rPr>
      </w:pPr>
    </w:p>
    <w:p w14:paraId="6655A5EA" w14:textId="77777777" w:rsidR="007E20D3" w:rsidRPr="007E20D3" w:rsidRDefault="007E20D3" w:rsidP="007E20D3">
      <w:pPr>
        <w:spacing w:line="256" w:lineRule="auto"/>
        <w:rPr>
          <w:rFonts w:ascii="Calibri" w:eastAsia="Calibri" w:hAnsi="Calibri" w:cs="Times New Roman"/>
          <w:color w:val="333333"/>
          <w:kern w:val="0"/>
          <w:sz w:val="21"/>
          <w:szCs w:val="21"/>
          <w14:ligatures w14:val="none"/>
        </w:rPr>
      </w:pPr>
    </w:p>
    <w:p w14:paraId="7ECAF10C" w14:textId="77777777" w:rsidR="007E20D3" w:rsidRPr="007E20D3" w:rsidRDefault="007E20D3" w:rsidP="007E20D3">
      <w:pPr>
        <w:spacing w:line="256" w:lineRule="auto"/>
        <w:rPr>
          <w:rFonts w:ascii="Calibri" w:eastAsia="Calibri" w:hAnsi="Calibri" w:cs="Times New Roman"/>
          <w:color w:val="333333"/>
          <w:kern w:val="0"/>
          <w:sz w:val="21"/>
          <w:szCs w:val="21"/>
          <w14:ligatures w14:val="none"/>
        </w:rPr>
      </w:pPr>
    </w:p>
    <w:tbl>
      <w:tblPr>
        <w:tblStyle w:val="Tabela-Siatka"/>
        <w:tblW w:w="9089" w:type="dxa"/>
        <w:tblInd w:w="0" w:type="dxa"/>
        <w:tblLook w:val="04A0" w:firstRow="1" w:lastRow="0" w:firstColumn="1" w:lastColumn="0" w:noHBand="0" w:noVBand="1"/>
      </w:tblPr>
      <w:tblGrid>
        <w:gridCol w:w="566"/>
        <w:gridCol w:w="2557"/>
        <w:gridCol w:w="2133"/>
        <w:gridCol w:w="1422"/>
        <w:gridCol w:w="2411"/>
      </w:tblGrid>
      <w:tr w:rsidR="007E20D3" w:rsidRPr="007E20D3" w14:paraId="1A911385" w14:textId="77777777" w:rsidTr="009D501C">
        <w:trPr>
          <w:trHeight w:val="174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E60E8" w14:textId="77777777" w:rsidR="007E20D3" w:rsidRPr="007E20D3" w:rsidRDefault="007E20D3" w:rsidP="007E20D3">
            <w:pPr>
              <w:rPr>
                <w:sz w:val="24"/>
                <w:szCs w:val="24"/>
              </w:rPr>
            </w:pPr>
            <w:r w:rsidRPr="007E20D3">
              <w:rPr>
                <w:sz w:val="24"/>
                <w:szCs w:val="24"/>
              </w:rPr>
              <w:t>L.p.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286E62" w14:textId="77777777" w:rsidR="007E20D3" w:rsidRPr="007E20D3" w:rsidRDefault="007E20D3" w:rsidP="007E20D3">
            <w:pPr>
              <w:rPr>
                <w:sz w:val="24"/>
                <w:szCs w:val="24"/>
              </w:rPr>
            </w:pPr>
            <w:r w:rsidRPr="007E20D3">
              <w:rPr>
                <w:sz w:val="24"/>
                <w:szCs w:val="24"/>
              </w:rPr>
              <w:t>Imię i nazwisko (nazwa)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1F9817" w14:textId="77777777" w:rsidR="007E20D3" w:rsidRPr="007E20D3" w:rsidRDefault="007E20D3" w:rsidP="007E20D3">
            <w:pPr>
              <w:rPr>
                <w:sz w:val="24"/>
                <w:szCs w:val="24"/>
              </w:rPr>
            </w:pPr>
            <w:r w:rsidRPr="007E20D3">
              <w:rPr>
                <w:sz w:val="24"/>
                <w:szCs w:val="24"/>
              </w:rPr>
              <w:t>Rodzaj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A992D" w14:textId="77777777" w:rsidR="007E20D3" w:rsidRPr="007E20D3" w:rsidRDefault="007E20D3" w:rsidP="007E20D3">
            <w:pPr>
              <w:rPr>
                <w:sz w:val="24"/>
                <w:szCs w:val="24"/>
              </w:rPr>
            </w:pPr>
            <w:r w:rsidRPr="007E20D3">
              <w:rPr>
                <w:sz w:val="24"/>
                <w:szCs w:val="24"/>
              </w:rPr>
              <w:t>Kwota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31FA0" w14:textId="77777777" w:rsidR="007E20D3" w:rsidRPr="007E20D3" w:rsidRDefault="007E20D3" w:rsidP="007E20D3">
            <w:pPr>
              <w:rPr>
                <w:sz w:val="24"/>
                <w:szCs w:val="24"/>
              </w:rPr>
            </w:pPr>
            <w:r w:rsidRPr="007E20D3">
              <w:rPr>
                <w:sz w:val="24"/>
                <w:szCs w:val="24"/>
              </w:rPr>
              <w:t>Przyczyny umorzenia</w:t>
            </w:r>
          </w:p>
        </w:tc>
      </w:tr>
      <w:tr w:rsidR="007E20D3" w:rsidRPr="007E20D3" w14:paraId="27CC430C" w14:textId="77777777" w:rsidTr="009D501C">
        <w:trPr>
          <w:trHeight w:val="358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6995A" w14:textId="77777777" w:rsidR="007E20D3" w:rsidRPr="007E20D3" w:rsidRDefault="007E20D3" w:rsidP="007E20D3">
            <w:pPr>
              <w:rPr>
                <w:sz w:val="24"/>
                <w:szCs w:val="24"/>
              </w:rPr>
            </w:pPr>
            <w:r w:rsidRPr="007E20D3">
              <w:rPr>
                <w:sz w:val="24"/>
                <w:szCs w:val="24"/>
              </w:rPr>
              <w:t>1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5E8D6" w14:textId="34EC675A" w:rsidR="007E20D3" w:rsidRPr="007E20D3" w:rsidRDefault="0082274F" w:rsidP="007E20D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Joanna Kramarz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23D19" w14:textId="1033E0FD" w:rsidR="007E20D3" w:rsidRPr="007E20D3" w:rsidRDefault="0082274F" w:rsidP="007E20D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umorzenie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EBC88" w14:textId="6C7D0C1C" w:rsidR="007E20D3" w:rsidRPr="007E20D3" w:rsidRDefault="0082274F" w:rsidP="008227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1 228,73 zł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355B8" w14:textId="77777777" w:rsidR="007E20D3" w:rsidRPr="007E20D3" w:rsidRDefault="007E20D3" w:rsidP="007E20D3">
            <w:pPr>
              <w:rPr>
                <w:sz w:val="24"/>
                <w:szCs w:val="24"/>
              </w:rPr>
            </w:pPr>
            <w:r w:rsidRPr="007E20D3">
              <w:rPr>
                <w:sz w:val="24"/>
                <w:szCs w:val="24"/>
              </w:rPr>
              <w:t>Ważny interes podatnika</w:t>
            </w:r>
          </w:p>
        </w:tc>
      </w:tr>
      <w:tr w:rsidR="007E20D3" w:rsidRPr="007E20D3" w14:paraId="7F5C1218" w14:textId="77777777" w:rsidTr="009D501C">
        <w:trPr>
          <w:trHeight w:val="358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4ED9D" w14:textId="77777777" w:rsidR="007E20D3" w:rsidRPr="007E20D3" w:rsidRDefault="007E20D3" w:rsidP="007E20D3">
            <w:pPr>
              <w:rPr>
                <w:sz w:val="24"/>
                <w:szCs w:val="24"/>
              </w:rPr>
            </w:pPr>
            <w:r w:rsidRPr="007E20D3">
              <w:rPr>
                <w:sz w:val="24"/>
                <w:szCs w:val="24"/>
              </w:rPr>
              <w:t>2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C7A1A" w14:textId="0E6414B1" w:rsidR="007E20D3" w:rsidRPr="007E20D3" w:rsidRDefault="009D501C" w:rsidP="007E20D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Zofia Działo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34F7A8" w14:textId="63821618" w:rsidR="007E20D3" w:rsidRPr="007E20D3" w:rsidRDefault="009D501C" w:rsidP="007E20D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umorzenie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DDB6D" w14:textId="46AFCD29" w:rsidR="007E20D3" w:rsidRPr="007E20D3" w:rsidRDefault="009D501C" w:rsidP="008227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4 051,00 zł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F74AD" w14:textId="6CAA67C9" w:rsidR="007E20D3" w:rsidRPr="007E20D3" w:rsidRDefault="009D501C" w:rsidP="007E20D3">
            <w:pPr>
              <w:rPr>
                <w:sz w:val="24"/>
                <w:szCs w:val="24"/>
              </w:rPr>
            </w:pPr>
            <w:r w:rsidRPr="007E20D3">
              <w:rPr>
                <w:sz w:val="24"/>
                <w:szCs w:val="24"/>
              </w:rPr>
              <w:t>Ważny interes podatnika</w:t>
            </w:r>
          </w:p>
        </w:tc>
      </w:tr>
    </w:tbl>
    <w:p w14:paraId="4CB9762F" w14:textId="77777777" w:rsidR="0022658E" w:rsidRDefault="0022658E"/>
    <w:sectPr w:rsidR="002265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0D3"/>
    <w:rsid w:val="0022658E"/>
    <w:rsid w:val="00522538"/>
    <w:rsid w:val="007E20D3"/>
    <w:rsid w:val="0082274F"/>
    <w:rsid w:val="009D501C"/>
    <w:rsid w:val="00B6324E"/>
    <w:rsid w:val="00EB756A"/>
    <w:rsid w:val="00F446DF"/>
    <w:rsid w:val="00F73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D2131D"/>
  <w15:chartTrackingRefBased/>
  <w15:docId w15:val="{81024333-3ADB-471C-B718-9EC016297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E20D3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191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65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Cichoń</dc:creator>
  <cp:keywords/>
  <dc:description/>
  <cp:lastModifiedBy>Stanisław Juras</cp:lastModifiedBy>
  <cp:revision>3</cp:revision>
  <cp:lastPrinted>2025-05-29T10:18:00Z</cp:lastPrinted>
  <dcterms:created xsi:type="dcterms:W3CDTF">2025-05-29T10:22:00Z</dcterms:created>
  <dcterms:modified xsi:type="dcterms:W3CDTF">2025-05-29T10:31:00Z</dcterms:modified>
</cp:coreProperties>
</file>