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F0C2D9" w14:textId="43522B46" w:rsidR="00617CD7" w:rsidRPr="008D1DF9" w:rsidRDefault="00191AE8">
      <w:pPr>
        <w:tabs>
          <w:tab w:val="left" w:pos="4536"/>
        </w:tabs>
        <w:spacing w:after="0" w:line="276" w:lineRule="auto"/>
        <w:jc w:val="right"/>
      </w:pPr>
      <w:r w:rsidRPr="008D1DF9">
        <w:tab/>
        <w:t xml:space="preserve">Sandomierz, </w:t>
      </w:r>
      <w:r w:rsidR="00E95264">
        <w:t>02</w:t>
      </w:r>
      <w:r w:rsidR="001B09F3" w:rsidRPr="008D1DF9">
        <w:t>.0</w:t>
      </w:r>
      <w:r w:rsidR="00E95264">
        <w:t>7</w:t>
      </w:r>
      <w:r w:rsidR="004D6C23" w:rsidRPr="008D1DF9">
        <w:t>.202</w:t>
      </w:r>
      <w:r w:rsidR="00884AE7">
        <w:t>5</w:t>
      </w:r>
      <w:r w:rsidRPr="008D1DF9">
        <w:rPr>
          <w:rFonts w:cstheme="minorHAnsi"/>
        </w:rPr>
        <w:t xml:space="preserve"> r.</w:t>
      </w:r>
    </w:p>
    <w:p w14:paraId="5D6FB42E" w14:textId="77777777" w:rsidR="00617CD7" w:rsidRPr="008D1DF9" w:rsidRDefault="00617CD7">
      <w:pPr>
        <w:tabs>
          <w:tab w:val="left" w:pos="4536"/>
        </w:tabs>
        <w:spacing w:after="0" w:line="276" w:lineRule="auto"/>
        <w:rPr>
          <w:sz w:val="20"/>
          <w:szCs w:val="20"/>
        </w:rPr>
      </w:pPr>
    </w:p>
    <w:p w14:paraId="21602F24" w14:textId="77777777" w:rsidR="00617CD7" w:rsidRPr="008D1DF9" w:rsidRDefault="00617CD7">
      <w:pPr>
        <w:tabs>
          <w:tab w:val="left" w:pos="4536"/>
        </w:tabs>
        <w:spacing w:after="0" w:line="276" w:lineRule="auto"/>
        <w:rPr>
          <w:sz w:val="20"/>
          <w:szCs w:val="20"/>
        </w:rPr>
      </w:pPr>
    </w:p>
    <w:p w14:paraId="01FD372C" w14:textId="77777777" w:rsidR="00617CD7" w:rsidRPr="008D1DF9" w:rsidRDefault="00617CD7">
      <w:pPr>
        <w:tabs>
          <w:tab w:val="left" w:pos="4536"/>
        </w:tabs>
        <w:spacing w:after="0" w:line="276" w:lineRule="auto"/>
        <w:rPr>
          <w:sz w:val="20"/>
          <w:szCs w:val="20"/>
        </w:rPr>
      </w:pPr>
    </w:p>
    <w:p w14:paraId="3764ABCE" w14:textId="08C727A5" w:rsidR="00617CD7" w:rsidRPr="00A73382" w:rsidRDefault="00191AE8" w:rsidP="00A73382">
      <w:pPr>
        <w:tabs>
          <w:tab w:val="left" w:pos="4536"/>
        </w:tabs>
        <w:spacing w:after="0" w:line="276" w:lineRule="auto"/>
      </w:pPr>
      <w:r w:rsidRPr="008D1DF9">
        <w:t>K</w:t>
      </w:r>
      <w:r w:rsidR="00884AE7">
        <w:t>S</w:t>
      </w:r>
      <w:r w:rsidRPr="008D1DF9">
        <w:t>.ZUZ.4210.</w:t>
      </w:r>
      <w:r w:rsidR="00E95264">
        <w:t>97</w:t>
      </w:r>
      <w:r w:rsidR="001B09F3" w:rsidRPr="008D1DF9">
        <w:t>.202</w:t>
      </w:r>
      <w:r w:rsidR="00884AE7">
        <w:t>5</w:t>
      </w:r>
      <w:r w:rsidR="001B09F3" w:rsidRPr="008D1DF9">
        <w:t>.</w:t>
      </w:r>
      <w:r w:rsidR="00FD5048">
        <w:t>WB</w:t>
      </w:r>
      <w:r w:rsidR="00884AE7">
        <w:t>K</w:t>
      </w:r>
      <w:bookmarkStart w:id="0" w:name="ezdSprawaZnak"/>
      <w:bookmarkEnd w:id="0"/>
    </w:p>
    <w:p w14:paraId="0F1CA824" w14:textId="77777777" w:rsidR="00C176B9" w:rsidRPr="008D1DF9" w:rsidRDefault="00C176B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C1FDE1F" w14:textId="77777777" w:rsidR="00617CD7" w:rsidRPr="008D1DF9" w:rsidRDefault="00191AE8">
      <w:pPr>
        <w:suppressAutoHyphens/>
        <w:spacing w:after="0" w:line="240" w:lineRule="auto"/>
        <w:jc w:val="center"/>
        <w:rPr>
          <w:b/>
        </w:rPr>
      </w:pPr>
      <w:r w:rsidRPr="008D1DF9">
        <w:rPr>
          <w:b/>
        </w:rPr>
        <w:t>INFORMACJA O WSZCZĘCIU POSTĘPOWANIA</w:t>
      </w:r>
    </w:p>
    <w:p w14:paraId="5D990E65" w14:textId="77777777" w:rsidR="00617CD7" w:rsidRPr="008D1DF9" w:rsidRDefault="00191AE8">
      <w:pPr>
        <w:suppressAutoHyphens/>
        <w:spacing w:after="0" w:line="240" w:lineRule="auto"/>
        <w:jc w:val="center"/>
        <w:rPr>
          <w:b/>
        </w:rPr>
      </w:pPr>
      <w:r w:rsidRPr="008D1DF9">
        <w:rPr>
          <w:b/>
        </w:rPr>
        <w:t>ADMINISTRACYJNEGO</w:t>
      </w:r>
    </w:p>
    <w:p w14:paraId="53CA2F4D" w14:textId="77777777" w:rsidR="00617CD7" w:rsidRPr="008D1DF9" w:rsidRDefault="00617CD7">
      <w:pPr>
        <w:suppressAutoHyphens/>
        <w:spacing w:after="0" w:line="240" w:lineRule="auto"/>
      </w:pPr>
    </w:p>
    <w:p w14:paraId="19866CBA" w14:textId="795D0FC0" w:rsidR="00AB29A4" w:rsidRDefault="00191AE8" w:rsidP="00AB29A4">
      <w:pPr>
        <w:suppressAutoHyphens/>
        <w:spacing w:after="0" w:line="240" w:lineRule="auto"/>
        <w:ind w:firstLine="567"/>
        <w:jc w:val="both"/>
      </w:pPr>
      <w:r w:rsidRPr="008D1DF9">
        <w:t>Zgodnie z art. 400 ust. 7 ustawy z dnia 20 lipca 2017 roku – Prawo wodne (Dz. U. z 202</w:t>
      </w:r>
      <w:r w:rsidR="002672D4">
        <w:t>4</w:t>
      </w:r>
      <w:r w:rsidRPr="008D1DF9">
        <w:t xml:space="preserve"> r., poz. </w:t>
      </w:r>
      <w:r w:rsidR="002672D4">
        <w:t>1087</w:t>
      </w:r>
      <w:r w:rsidRPr="008D1DF9">
        <w:t xml:space="preserve"> ze zm.) Dyrektor Zarządu Zlewni Wód Polskich w Sandomierzu informuje, że</w:t>
      </w:r>
      <w:r w:rsidR="00133B51">
        <w:t xml:space="preserve"> </w:t>
      </w:r>
      <w:r w:rsidRPr="008D1DF9">
        <w:t>zostało wszczęte na wniosek</w:t>
      </w:r>
      <w:r w:rsidR="000D2A51" w:rsidRPr="008D1DF9">
        <w:t xml:space="preserve"> </w:t>
      </w:r>
      <w:r w:rsidR="000C6FFA" w:rsidRPr="000C6FFA">
        <w:t xml:space="preserve">Powiatu Mieleckiego, ul. Wyspiańskiego 6, 39-300 Mielec – reprezentowanego przez Pełnomocnika: złożonego w dniu 07.04.2025 r. (data wpływu 09.04.2025 r. do Zarządu Zlewni </w:t>
      </w:r>
      <w:r w:rsidR="00154D5C">
        <w:br/>
      </w:r>
      <w:r w:rsidR="000C6FFA" w:rsidRPr="000C6FFA">
        <w:t xml:space="preserve">w Sandomierzu) oraz uzupełnionego w dniu 25.06.2025 r., </w:t>
      </w:r>
      <w:r w:rsidR="00AB29A4" w:rsidRPr="00AB29A4">
        <w:t>zostało wszczęte postępowanie w sprawie udzielenia pozwolenia wodnoprawnego na:</w:t>
      </w:r>
    </w:p>
    <w:p w14:paraId="2ADAAEEF" w14:textId="77777777" w:rsidR="000C6FFA" w:rsidRPr="000C6FFA" w:rsidRDefault="000C6FFA" w:rsidP="000C6FFA">
      <w:pPr>
        <w:numPr>
          <w:ilvl w:val="0"/>
          <w:numId w:val="7"/>
        </w:numPr>
        <w:suppressAutoHyphens/>
        <w:spacing w:after="0" w:line="240" w:lineRule="auto"/>
        <w:jc w:val="both"/>
      </w:pPr>
      <w:r w:rsidRPr="000C6FFA">
        <w:t xml:space="preserve">wykonanie i przebudowę urządzeń wodnych, tj. przebudowę rowu otwartego przydrożnego </w:t>
      </w:r>
      <w:r w:rsidRPr="000C6FFA">
        <w:br/>
        <w:t xml:space="preserve">w zakresie przykrycia go rurociągiem </w:t>
      </w:r>
      <w:r w:rsidRPr="000C6FFA">
        <w:rPr>
          <w:rFonts w:ascii="Cambria Math" w:hAnsi="Cambria Math" w:cs="Cambria Math"/>
        </w:rPr>
        <w:t>⌀</w:t>
      </w:r>
      <w:r w:rsidRPr="000C6FFA">
        <w:t xml:space="preserve">400 wzdłuż drogi powiatowej 1 165R Wadowice Górne – Zagórsko w miejscowości Zgórsko wraz ze studniami rewizyjnymi </w:t>
      </w:r>
      <w:r w:rsidRPr="000C6FFA">
        <w:rPr>
          <w:rFonts w:ascii="Cambria Math" w:hAnsi="Cambria Math" w:cs="Cambria Math"/>
        </w:rPr>
        <w:t>⌀</w:t>
      </w:r>
      <w:r w:rsidRPr="000C6FFA">
        <w:t xml:space="preserve">1000, 11 wylotami </w:t>
      </w:r>
      <w:r w:rsidRPr="000C6FFA">
        <w:br/>
        <w:t xml:space="preserve">w studni oraz budowa wylotu </w:t>
      </w:r>
      <w:proofErr w:type="spellStart"/>
      <w:r w:rsidRPr="000C6FFA">
        <w:t>Wyl</w:t>
      </w:r>
      <w:proofErr w:type="spellEnd"/>
      <w:r w:rsidRPr="000C6FFA">
        <w:t xml:space="preserve">. 3 zlokalizowanego na działce nr </w:t>
      </w:r>
      <w:proofErr w:type="spellStart"/>
      <w:r w:rsidRPr="000C6FFA">
        <w:t>ewid</w:t>
      </w:r>
      <w:proofErr w:type="spellEnd"/>
      <w:r w:rsidRPr="000C6FFA">
        <w:t>. 70, obręb Zgórsko, jednostka ewidencyjna: 181108_5 Gmina Radomyśl Wielki, powiat mielecki, województwo podkarpackie;</w:t>
      </w:r>
    </w:p>
    <w:p w14:paraId="2275D7E6" w14:textId="77777777" w:rsidR="000C6FFA" w:rsidRPr="000C6FFA" w:rsidRDefault="000C6FFA" w:rsidP="000C6FFA">
      <w:pPr>
        <w:numPr>
          <w:ilvl w:val="0"/>
          <w:numId w:val="7"/>
        </w:numPr>
        <w:suppressAutoHyphens/>
        <w:spacing w:after="0" w:line="240" w:lineRule="auto"/>
        <w:jc w:val="both"/>
      </w:pPr>
      <w:bookmarkStart w:id="1" w:name="_Hlk200709233"/>
      <w:r w:rsidRPr="000C6FFA">
        <w:t xml:space="preserve">wykonanie i przebudowę urządzeń wodnych, tj. przebudowę przepustów pod koroną drogi powiatowej nr 1 165R Wadowice Górne – Zgórsko w miejscowości Zgórsko; </w:t>
      </w:r>
    </w:p>
    <w:p w14:paraId="1DE85A90" w14:textId="77777777" w:rsidR="000C6FFA" w:rsidRPr="000C6FFA" w:rsidRDefault="000C6FFA" w:rsidP="000C6FFA">
      <w:pPr>
        <w:numPr>
          <w:ilvl w:val="0"/>
          <w:numId w:val="7"/>
        </w:numPr>
        <w:suppressAutoHyphens/>
        <w:spacing w:after="0" w:line="240" w:lineRule="auto"/>
        <w:jc w:val="both"/>
      </w:pPr>
      <w:r w:rsidRPr="000C6FFA">
        <w:t>usługę wodną tj. odprowadzanie wód opadowych lub roztopowych z nawierzchni jezdni do rowu za pośrednictwem 1 istniejącego i 6 projektowanych wylotów;</w:t>
      </w:r>
      <w:bookmarkEnd w:id="1"/>
    </w:p>
    <w:p w14:paraId="33E9BCCC" w14:textId="77777777" w:rsidR="000C6FFA" w:rsidRPr="00AB29A4" w:rsidRDefault="000C6FFA" w:rsidP="000C6FFA">
      <w:pPr>
        <w:suppressAutoHyphens/>
        <w:spacing w:after="0" w:line="240" w:lineRule="auto"/>
        <w:jc w:val="both"/>
      </w:pPr>
    </w:p>
    <w:p w14:paraId="3559C95B" w14:textId="4B62B836" w:rsidR="000E2E0E" w:rsidRDefault="00AB29A4" w:rsidP="00133B51">
      <w:pPr>
        <w:suppressAutoHyphens/>
        <w:spacing w:after="0" w:line="240" w:lineRule="auto"/>
        <w:ind w:firstLine="567"/>
        <w:jc w:val="both"/>
        <w:rPr>
          <w:i/>
        </w:rPr>
      </w:pPr>
      <w:bookmarkStart w:id="2" w:name="_Hlk56603106"/>
      <w:bookmarkStart w:id="3" w:name="_Hlk58837092"/>
      <w:r w:rsidRPr="00AB29A4">
        <w:t xml:space="preserve">Zasięg obejmuje działki o numerze </w:t>
      </w:r>
      <w:proofErr w:type="spellStart"/>
      <w:r w:rsidRPr="00AB29A4">
        <w:t>ewi</w:t>
      </w:r>
      <w:bookmarkEnd w:id="2"/>
      <w:bookmarkEnd w:id="3"/>
      <w:r w:rsidRPr="00AB29A4">
        <w:t>d</w:t>
      </w:r>
      <w:proofErr w:type="spellEnd"/>
      <w:r w:rsidRPr="00AB29A4">
        <w:t xml:space="preserve">.: </w:t>
      </w:r>
      <w:r w:rsidR="000C6FFA" w:rsidRPr="000C6FFA">
        <w:rPr>
          <w:i/>
        </w:rPr>
        <w:t>2, 23, 71, 17, 70, obręb 0086 Zgórsko, jednostka ewidencyjna: 181108_5 Gmina Radomyśl Wielki, pow. mielecki, woj. podkarpackie.</w:t>
      </w:r>
    </w:p>
    <w:p w14:paraId="39CBA22B" w14:textId="77777777" w:rsidR="00133B51" w:rsidRPr="008D1DF9" w:rsidRDefault="00133B51" w:rsidP="00133B51">
      <w:pPr>
        <w:suppressAutoHyphens/>
        <w:spacing w:after="0" w:line="240" w:lineRule="auto"/>
        <w:ind w:firstLine="567"/>
        <w:jc w:val="both"/>
      </w:pPr>
    </w:p>
    <w:p w14:paraId="0EDF5910" w14:textId="364D4D77" w:rsidR="00617CD7" w:rsidRPr="008D1DF9" w:rsidRDefault="00191AE8" w:rsidP="00FD5048">
      <w:pPr>
        <w:suppressAutoHyphens/>
        <w:spacing w:after="0" w:line="240" w:lineRule="auto"/>
        <w:ind w:firstLine="567"/>
        <w:jc w:val="both"/>
      </w:pPr>
      <w:r w:rsidRPr="008D1DF9">
        <w:t>Zgodnie z art. 10 § 1 i art. 73 § 1 Kodeksu postępowania administracyjnego informuje się, że stronom przysługuje prawo brania czynnego udziału w każdym stadium postępowania oraz</w:t>
      </w:r>
      <w:r w:rsidR="00133B51">
        <w:t xml:space="preserve"> </w:t>
      </w:r>
      <w:r w:rsidRPr="008D1DF9">
        <w:t xml:space="preserve">wypowiedzenia się co do zebranych w sprawie dowodów i materiałów, a także przeglądanie akt sprawy oraz sporządzanie z nich notatek, odpisów </w:t>
      </w:r>
      <w:r w:rsidRPr="008D1DF9">
        <w:rPr>
          <w:b/>
        </w:rPr>
        <w:t>w terminie 7 dni</w:t>
      </w:r>
      <w:r w:rsidRPr="008D1DF9">
        <w:t xml:space="preserve"> od daty doręczenia niniejszego zawiadomienia.</w:t>
      </w:r>
    </w:p>
    <w:p w14:paraId="7C3A4B5C" w14:textId="0BEFC78D" w:rsidR="00C176B9" w:rsidRPr="00E95264" w:rsidRDefault="00191AE8" w:rsidP="00A73382">
      <w:pPr>
        <w:spacing w:after="0" w:line="240" w:lineRule="auto"/>
        <w:ind w:firstLine="357"/>
        <w:jc w:val="both"/>
        <w:rPr>
          <w:rFonts w:cs="Calibri"/>
          <w:lang w:eastAsia="pl-PL"/>
        </w:rPr>
      </w:pPr>
      <w:r w:rsidRPr="008D1DF9">
        <w:rPr>
          <w:rFonts w:cs="Calibri"/>
          <w:lang w:eastAsia="pl-PL"/>
        </w:rPr>
        <w:t xml:space="preserve">Akta sprawy dostępne są w siedzibie Zarządu Zlewni w Sandomierzu, ul. </w:t>
      </w:r>
      <w:r w:rsidR="00AB29A4">
        <w:rPr>
          <w:rFonts w:cs="Calibri"/>
          <w:lang w:eastAsia="pl-PL"/>
        </w:rPr>
        <w:t>Portowa 14</w:t>
      </w:r>
      <w:r w:rsidRPr="008D1DF9">
        <w:rPr>
          <w:rFonts w:cs="Calibri"/>
          <w:lang w:eastAsia="pl-PL"/>
        </w:rPr>
        <w:t xml:space="preserve">, 27-600 Sandomierz, </w:t>
      </w:r>
      <w:r w:rsidR="00AB29A4" w:rsidRPr="00AB29A4">
        <w:rPr>
          <w:rFonts w:cs="Calibri"/>
          <w:lang w:eastAsia="pl-PL"/>
        </w:rPr>
        <w:t>pok. nr 6 (piętro II)</w:t>
      </w:r>
      <w:r w:rsidR="00AB29A4">
        <w:rPr>
          <w:rFonts w:cs="Calibri"/>
          <w:lang w:eastAsia="pl-PL"/>
        </w:rPr>
        <w:t xml:space="preserve">, </w:t>
      </w:r>
      <w:r w:rsidRPr="008D1DF9">
        <w:rPr>
          <w:rFonts w:cs="Calibri"/>
          <w:lang w:eastAsia="pl-PL"/>
        </w:rPr>
        <w:t xml:space="preserve">(poniedziałek – piątek w godz. </w:t>
      </w:r>
      <w:r w:rsidR="00FD5048">
        <w:rPr>
          <w:rFonts w:cs="Calibri"/>
          <w:lang w:eastAsia="pl-PL"/>
        </w:rPr>
        <w:t>8</w:t>
      </w:r>
      <w:r w:rsidRPr="008D1DF9">
        <w:rPr>
          <w:rFonts w:cs="Calibri"/>
          <w:vertAlign w:val="superscript"/>
          <w:lang w:eastAsia="pl-PL"/>
        </w:rPr>
        <w:t>00</w:t>
      </w:r>
      <w:r w:rsidRPr="008D1DF9">
        <w:rPr>
          <w:rFonts w:cs="Calibri"/>
          <w:lang w:eastAsia="pl-PL"/>
        </w:rPr>
        <w:t>-1</w:t>
      </w:r>
      <w:r w:rsidR="00FD5048">
        <w:rPr>
          <w:rFonts w:cs="Calibri"/>
          <w:lang w:eastAsia="pl-PL"/>
        </w:rPr>
        <w:t>6</w:t>
      </w:r>
      <w:r w:rsidRPr="008D1DF9">
        <w:rPr>
          <w:rFonts w:cs="Calibri"/>
          <w:vertAlign w:val="superscript"/>
          <w:lang w:eastAsia="pl-PL"/>
        </w:rPr>
        <w:t>00</w:t>
      </w:r>
      <w:r w:rsidRPr="008D1DF9">
        <w:rPr>
          <w:rFonts w:cs="Calibri"/>
          <w:lang w:eastAsia="pl-PL"/>
        </w:rPr>
        <w:t xml:space="preserve">), a ewentualne wnioski i uwagi </w:t>
      </w:r>
      <w:r w:rsidRPr="008D1DF9">
        <w:rPr>
          <w:rFonts w:cs="Calibri"/>
          <w:lang w:eastAsia="pl-PL"/>
        </w:rPr>
        <w:br/>
        <w:t>można składać w terminie 7 dni od daty otrzymania niniejszego zawiadomienia</w:t>
      </w:r>
      <w:bookmarkStart w:id="4" w:name="_Hlk119675114"/>
      <w:r w:rsidR="00FA33BB" w:rsidRPr="008D1DF9">
        <w:rPr>
          <w:rFonts w:cs="Calibri"/>
          <w:lang w:eastAsia="pl-PL"/>
        </w:rPr>
        <w:t>.</w:t>
      </w:r>
    </w:p>
    <w:p w14:paraId="2A286205" w14:textId="77777777" w:rsidR="00133B51" w:rsidRPr="00E95264" w:rsidRDefault="00133B51">
      <w:pPr>
        <w:suppressAutoHyphens/>
        <w:spacing w:after="0" w:line="240" w:lineRule="auto"/>
        <w:ind w:left="4956" w:firstLine="708"/>
        <w:rPr>
          <w:rFonts w:cs="Calibri"/>
          <w:lang w:eastAsia="ar-SA" w:bidi="en-US"/>
        </w:rPr>
      </w:pPr>
    </w:p>
    <w:p w14:paraId="4526E9F0" w14:textId="33EC84D8" w:rsidR="00617CD7" w:rsidRPr="008D1DF9" w:rsidRDefault="00B5400A">
      <w:pPr>
        <w:suppressAutoHyphens/>
        <w:spacing w:after="0" w:line="240" w:lineRule="auto"/>
        <w:ind w:left="4956" w:firstLine="708"/>
      </w:pPr>
      <w:r w:rsidRPr="00E95264">
        <w:rPr>
          <w:rFonts w:cs="Calibri"/>
          <w:lang w:eastAsia="ar-SA" w:bidi="en-US"/>
        </w:rPr>
        <w:t xml:space="preserve"> </w:t>
      </w:r>
      <w:r w:rsidR="00E85AA6" w:rsidRPr="00E95264">
        <w:rPr>
          <w:rFonts w:cs="Calibri"/>
          <w:lang w:eastAsia="ar-SA" w:bidi="en-US"/>
        </w:rPr>
        <w:t xml:space="preserve">     </w:t>
      </w:r>
      <w:r w:rsidRPr="00E95264">
        <w:rPr>
          <w:rFonts w:cs="Calibri"/>
          <w:lang w:eastAsia="ar-SA" w:bidi="en-US"/>
        </w:rPr>
        <w:t xml:space="preserve"> </w:t>
      </w:r>
      <w:r w:rsidR="00614D14" w:rsidRPr="00E95264">
        <w:rPr>
          <w:rFonts w:cs="Calibri"/>
          <w:lang w:eastAsia="ar-SA" w:bidi="en-US"/>
        </w:rPr>
        <w:t xml:space="preserve">Z up. Dyrektora </w:t>
      </w:r>
      <w:r w:rsidR="00614D14" w:rsidRPr="00E95264">
        <w:rPr>
          <w:rFonts w:cs="Calibri"/>
          <w:lang w:eastAsia="ar-SA" w:bidi="en-US"/>
        </w:rPr>
        <w:br/>
        <w:t xml:space="preserve">              </w:t>
      </w:r>
      <w:r w:rsidR="00E85AA6" w:rsidRPr="00E95264">
        <w:rPr>
          <w:rFonts w:cs="Calibri"/>
          <w:lang w:eastAsia="ar-SA" w:bidi="en-US"/>
        </w:rPr>
        <w:t xml:space="preserve">    </w:t>
      </w:r>
      <w:r w:rsidR="00614D14" w:rsidRPr="00E95264">
        <w:rPr>
          <w:rFonts w:cs="Calibri"/>
          <w:lang w:eastAsia="ar-SA" w:bidi="en-US"/>
        </w:rPr>
        <w:t xml:space="preserve">  </w:t>
      </w:r>
      <w:r w:rsidR="00A73382">
        <w:rPr>
          <w:rFonts w:cs="Calibri"/>
          <w:lang w:eastAsia="ar-SA" w:bidi="en-US"/>
        </w:rPr>
        <w:t xml:space="preserve"> </w:t>
      </w:r>
      <w:proofErr w:type="spellStart"/>
      <w:r w:rsidR="00614D14" w:rsidRPr="00E95264">
        <w:rPr>
          <w:rFonts w:cs="Calibri"/>
          <w:lang w:eastAsia="ar-SA" w:bidi="en-US"/>
        </w:rPr>
        <w:t>Malgorzata</w:t>
      </w:r>
      <w:proofErr w:type="spellEnd"/>
      <w:r w:rsidR="00614D14" w:rsidRPr="00E95264">
        <w:rPr>
          <w:rFonts w:cs="Calibri"/>
          <w:lang w:eastAsia="ar-SA" w:bidi="en-US"/>
        </w:rPr>
        <w:t xml:space="preserve"> Paw </w:t>
      </w:r>
    </w:p>
    <w:p w14:paraId="00E9870A" w14:textId="6C6093EC" w:rsidR="00617CD7" w:rsidRPr="008D1DF9" w:rsidRDefault="00191AE8">
      <w:pPr>
        <w:suppressAutoHyphens/>
        <w:spacing w:after="0" w:line="240" w:lineRule="auto"/>
        <w:ind w:left="3545" w:firstLine="709"/>
      </w:pPr>
      <w:r w:rsidRPr="00E95264">
        <w:rPr>
          <w:rFonts w:cs="Calibri"/>
          <w:lang w:eastAsia="ar-SA" w:bidi="en-US"/>
        </w:rPr>
        <w:t xml:space="preserve">   </w:t>
      </w:r>
      <w:r w:rsidR="00614D14" w:rsidRPr="00E95264">
        <w:rPr>
          <w:rFonts w:cs="Calibri"/>
          <w:lang w:eastAsia="ar-SA" w:bidi="en-US"/>
        </w:rPr>
        <w:t xml:space="preserve">p.o. </w:t>
      </w:r>
      <w:r w:rsidR="00D713A0" w:rsidRPr="00E95264">
        <w:rPr>
          <w:rFonts w:cs="Calibri"/>
          <w:lang w:eastAsia="ar-SA" w:bidi="en-US"/>
        </w:rPr>
        <w:t>Zast</w:t>
      </w:r>
      <w:r w:rsidR="009B5AE2" w:rsidRPr="00E95264">
        <w:rPr>
          <w:rFonts w:cs="Calibri"/>
          <w:lang w:eastAsia="ar-SA" w:bidi="en-US"/>
        </w:rPr>
        <w:t>ę</w:t>
      </w:r>
      <w:r w:rsidR="00D713A0" w:rsidRPr="00E95264">
        <w:rPr>
          <w:rFonts w:cs="Calibri"/>
          <w:lang w:eastAsia="ar-SA" w:bidi="en-US"/>
        </w:rPr>
        <w:t xml:space="preserve">pca </w:t>
      </w:r>
      <w:r w:rsidRPr="00E95264">
        <w:rPr>
          <w:rFonts w:cs="Calibri"/>
          <w:lang w:eastAsia="ar-SA" w:bidi="en-US"/>
        </w:rPr>
        <w:t>Dyrektor</w:t>
      </w:r>
      <w:r w:rsidR="00D713A0" w:rsidRPr="00E95264">
        <w:rPr>
          <w:rFonts w:cs="Calibri"/>
          <w:lang w:eastAsia="ar-SA" w:bidi="en-US"/>
        </w:rPr>
        <w:t>a</w:t>
      </w:r>
      <w:r w:rsidRPr="00E95264">
        <w:rPr>
          <w:rFonts w:cs="Calibri"/>
          <w:lang w:eastAsia="ar-SA" w:bidi="en-US"/>
        </w:rPr>
        <w:t xml:space="preserve"> Zarządu Zlewni w Sandomierzu</w:t>
      </w:r>
    </w:p>
    <w:p w14:paraId="1578C304" w14:textId="1461F99D" w:rsidR="00617CD7" w:rsidRPr="00E95264" w:rsidRDefault="00D713A0" w:rsidP="00FA33BB">
      <w:pPr>
        <w:suppressAutoHyphens/>
        <w:spacing w:after="0" w:line="240" w:lineRule="auto"/>
        <w:ind w:left="3545" w:firstLine="709"/>
        <w:rPr>
          <w:rFonts w:cs="Calibri"/>
          <w:lang w:eastAsia="ar-SA" w:bidi="en-US"/>
        </w:rPr>
      </w:pPr>
      <w:r w:rsidRPr="00E95264">
        <w:rPr>
          <w:rFonts w:cs="Calibri"/>
          <w:lang w:eastAsia="ar-SA" w:bidi="en-US"/>
        </w:rPr>
        <w:t xml:space="preserve">       </w:t>
      </w:r>
      <w:r w:rsidR="00191AE8" w:rsidRPr="00E95264">
        <w:rPr>
          <w:rFonts w:cs="Calibri"/>
          <w:lang w:eastAsia="ar-SA" w:bidi="en-US"/>
        </w:rPr>
        <w:t>/podpisane bezpiecznym podpisem elektronicznie/</w:t>
      </w:r>
      <w:r w:rsidR="00191AE8" w:rsidRPr="008D1DF9">
        <w:rPr>
          <w:rFonts w:cs="Calibri"/>
          <w:lang w:eastAsia="pl-PL"/>
        </w:rPr>
        <w:tab/>
      </w:r>
      <w:bookmarkEnd w:id="4"/>
      <w:r w:rsidR="00191AE8" w:rsidRPr="008D1DF9">
        <w:rPr>
          <w:rFonts w:cs="Calibri"/>
          <w:lang w:eastAsia="pl-PL"/>
        </w:rPr>
        <w:tab/>
      </w:r>
      <w:r w:rsidR="00191AE8" w:rsidRPr="008D1DF9">
        <w:rPr>
          <w:rFonts w:cs="Calibri"/>
          <w:lang w:eastAsia="pl-PL"/>
        </w:rPr>
        <w:tab/>
      </w:r>
      <w:r w:rsidR="00191AE8" w:rsidRPr="008D1DF9">
        <w:rPr>
          <w:rFonts w:cs="Calibri"/>
          <w:lang w:eastAsia="pl-PL"/>
        </w:rPr>
        <w:tab/>
      </w:r>
      <w:r w:rsidR="00191AE8" w:rsidRPr="008D1DF9">
        <w:rPr>
          <w:rFonts w:cs="Calibri"/>
          <w:lang w:eastAsia="pl-PL"/>
        </w:rPr>
        <w:tab/>
      </w:r>
    </w:p>
    <w:p w14:paraId="54DE33D0" w14:textId="77777777" w:rsidR="00617CD7" w:rsidRPr="008D1DF9" w:rsidRDefault="00617CD7">
      <w:pPr>
        <w:suppressAutoHyphens/>
        <w:spacing w:after="0" w:line="240" w:lineRule="auto"/>
        <w:rPr>
          <w:rFonts w:cs="Calibri"/>
          <w:sz w:val="20"/>
          <w:szCs w:val="20"/>
          <w:u w:val="single"/>
        </w:rPr>
      </w:pPr>
    </w:p>
    <w:p w14:paraId="61EBBB32" w14:textId="77777777" w:rsidR="004D6C23" w:rsidRPr="008D1DF9" w:rsidRDefault="004D6C23">
      <w:pPr>
        <w:suppressAutoHyphens/>
        <w:spacing w:after="0" w:line="240" w:lineRule="auto"/>
        <w:rPr>
          <w:rFonts w:cs="Calibri"/>
          <w:sz w:val="20"/>
          <w:szCs w:val="20"/>
        </w:rPr>
      </w:pPr>
    </w:p>
    <w:p w14:paraId="6A5A585B" w14:textId="77777777" w:rsidR="004D6C23" w:rsidRPr="008D1DF9" w:rsidRDefault="004D6C23">
      <w:pPr>
        <w:suppressAutoHyphens/>
        <w:spacing w:after="0" w:line="240" w:lineRule="auto"/>
        <w:rPr>
          <w:rFonts w:cs="Calibri"/>
          <w:sz w:val="20"/>
          <w:szCs w:val="20"/>
        </w:rPr>
      </w:pPr>
    </w:p>
    <w:p w14:paraId="4136C988" w14:textId="77777777" w:rsidR="004D6C23" w:rsidRPr="008D1DF9" w:rsidRDefault="004D6C23">
      <w:pPr>
        <w:suppressAutoHyphens/>
        <w:spacing w:after="0" w:line="240" w:lineRule="auto"/>
        <w:rPr>
          <w:rFonts w:cs="Calibri"/>
          <w:sz w:val="20"/>
          <w:szCs w:val="20"/>
        </w:rPr>
      </w:pPr>
    </w:p>
    <w:p w14:paraId="0447AC0F" w14:textId="77777777" w:rsidR="004D6C23" w:rsidRPr="008D1DF9" w:rsidRDefault="004D6C23">
      <w:pPr>
        <w:suppressAutoHyphens/>
        <w:spacing w:after="0" w:line="240" w:lineRule="auto"/>
        <w:rPr>
          <w:rFonts w:cs="Calibri"/>
          <w:sz w:val="20"/>
          <w:szCs w:val="20"/>
        </w:rPr>
      </w:pPr>
    </w:p>
    <w:p w14:paraId="4381381D" w14:textId="77777777" w:rsidR="004D6C23" w:rsidRDefault="004D6C23">
      <w:pPr>
        <w:suppressAutoHyphens/>
        <w:spacing w:after="0" w:line="240" w:lineRule="auto"/>
        <w:rPr>
          <w:rFonts w:cs="Calibri"/>
          <w:sz w:val="20"/>
          <w:szCs w:val="20"/>
        </w:rPr>
      </w:pPr>
    </w:p>
    <w:p w14:paraId="778DE893" w14:textId="77777777" w:rsidR="00133B51" w:rsidRDefault="00133B51">
      <w:pPr>
        <w:suppressAutoHyphens/>
        <w:spacing w:after="0" w:line="240" w:lineRule="auto"/>
        <w:rPr>
          <w:rFonts w:cs="Calibri"/>
          <w:sz w:val="20"/>
          <w:szCs w:val="20"/>
        </w:rPr>
      </w:pPr>
    </w:p>
    <w:p w14:paraId="7AA7F38A" w14:textId="77777777" w:rsidR="00133B51" w:rsidRDefault="00133B51">
      <w:pPr>
        <w:suppressAutoHyphens/>
        <w:spacing w:after="0" w:line="240" w:lineRule="auto"/>
        <w:rPr>
          <w:rFonts w:cs="Calibri"/>
          <w:sz w:val="20"/>
          <w:szCs w:val="20"/>
        </w:rPr>
      </w:pPr>
    </w:p>
    <w:p w14:paraId="2E266C32" w14:textId="77777777" w:rsidR="004D6C23" w:rsidRPr="008D1DF9" w:rsidRDefault="004D6C23">
      <w:pPr>
        <w:suppressAutoHyphens/>
        <w:spacing w:after="0" w:line="240" w:lineRule="auto"/>
        <w:rPr>
          <w:rFonts w:cs="Calibri"/>
          <w:sz w:val="20"/>
          <w:szCs w:val="20"/>
        </w:rPr>
      </w:pPr>
    </w:p>
    <w:p w14:paraId="6B7697B7" w14:textId="37901946" w:rsidR="00617CD7" w:rsidRPr="008D1DF9" w:rsidRDefault="00191AE8">
      <w:pPr>
        <w:suppressAutoHyphens/>
        <w:spacing w:after="0" w:line="240" w:lineRule="auto"/>
        <w:rPr>
          <w:rFonts w:cs="Calibri"/>
          <w:sz w:val="20"/>
          <w:szCs w:val="20"/>
          <w:u w:val="single"/>
        </w:rPr>
      </w:pPr>
      <w:r w:rsidRPr="008D1DF9">
        <w:rPr>
          <w:rFonts w:cs="Calibri"/>
          <w:sz w:val="20"/>
          <w:szCs w:val="20"/>
        </w:rPr>
        <w:t>Otrzymują (e-PUAP):</w:t>
      </w:r>
    </w:p>
    <w:p w14:paraId="3FA72990" w14:textId="69B03930" w:rsidR="00617CD7" w:rsidRPr="008D1DF9" w:rsidRDefault="00A73382">
      <w:pPr>
        <w:numPr>
          <w:ilvl w:val="0"/>
          <w:numId w:val="1"/>
        </w:numPr>
        <w:suppressAutoHyphens/>
        <w:spacing w:after="0" w:line="240" w:lineRule="auto"/>
        <w:contextualSpacing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Gmina Radomyśl Wielki</w:t>
      </w:r>
      <w:r w:rsidR="00133B51">
        <w:rPr>
          <w:rFonts w:cs="Calibri"/>
          <w:sz w:val="20"/>
          <w:szCs w:val="20"/>
        </w:rPr>
        <w:t xml:space="preserve"> </w:t>
      </w:r>
      <w:r w:rsidR="00E85AA6" w:rsidRPr="008D1DF9">
        <w:rPr>
          <w:rFonts w:cs="Calibri"/>
          <w:sz w:val="20"/>
          <w:szCs w:val="20"/>
        </w:rPr>
        <w:t>–</w:t>
      </w:r>
      <w:r w:rsidR="00191AE8" w:rsidRPr="008D1DF9">
        <w:rPr>
          <w:rFonts w:cs="Calibri"/>
          <w:sz w:val="20"/>
          <w:szCs w:val="20"/>
        </w:rPr>
        <w:t xml:space="preserve"> </w:t>
      </w:r>
      <w:r w:rsidR="00191AE8" w:rsidRPr="008D1DF9">
        <w:rPr>
          <w:rFonts w:cs="Calibri"/>
          <w:i/>
          <w:sz w:val="20"/>
          <w:szCs w:val="20"/>
        </w:rPr>
        <w:t>celem ogłoszenia</w:t>
      </w:r>
    </w:p>
    <w:p w14:paraId="0AF24A50" w14:textId="2A6D8379" w:rsidR="00617CD7" w:rsidRPr="008D1DF9" w:rsidRDefault="00191AE8">
      <w:pPr>
        <w:numPr>
          <w:ilvl w:val="0"/>
          <w:numId w:val="1"/>
        </w:numPr>
        <w:suppressAutoHyphens/>
        <w:spacing w:after="0" w:line="240" w:lineRule="auto"/>
        <w:contextualSpacing/>
      </w:pPr>
      <w:r w:rsidRPr="008D1DF9">
        <w:rPr>
          <w:rFonts w:cs="Calibri"/>
          <w:sz w:val="20"/>
          <w:szCs w:val="20"/>
        </w:rPr>
        <w:t xml:space="preserve">2 x </w:t>
      </w:r>
      <w:r w:rsidR="00E85AA6" w:rsidRPr="008D1DF9">
        <w:rPr>
          <w:rFonts w:cs="Calibri"/>
          <w:sz w:val="20"/>
          <w:szCs w:val="20"/>
        </w:rPr>
        <w:t>Aa. +</w:t>
      </w:r>
      <w:r w:rsidRPr="008D1DF9">
        <w:rPr>
          <w:rFonts w:cs="Calibri"/>
          <w:sz w:val="20"/>
          <w:szCs w:val="20"/>
        </w:rPr>
        <w:t xml:space="preserve"> BIP – </w:t>
      </w:r>
      <w:r w:rsidRPr="008D1DF9">
        <w:rPr>
          <w:rFonts w:cs="Calibri"/>
          <w:i/>
          <w:sz w:val="20"/>
          <w:szCs w:val="20"/>
        </w:rPr>
        <w:t>celem ogłoszenia</w:t>
      </w:r>
    </w:p>
    <w:sectPr w:rsidR="00617CD7" w:rsidRPr="008D1DF9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936" w:right="1134" w:bottom="1276" w:left="1418" w:header="0" w:footer="0" w:gutter="0"/>
      <w:cols w:space="708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999E7D" w14:textId="77777777" w:rsidR="00BB0109" w:rsidRDefault="00BB0109">
      <w:pPr>
        <w:spacing w:after="0" w:line="240" w:lineRule="auto"/>
      </w:pPr>
      <w:r>
        <w:separator/>
      </w:r>
    </w:p>
  </w:endnote>
  <w:endnote w:type="continuationSeparator" w:id="0">
    <w:p w14:paraId="28A91DA4" w14:textId="77777777" w:rsidR="00BB0109" w:rsidRDefault="00BB01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607" w:type="dxa"/>
      <w:tblLook w:val="00A0" w:firstRow="1" w:lastRow="0" w:firstColumn="1" w:lastColumn="0" w:noHBand="0" w:noVBand="0"/>
    </w:tblPr>
    <w:tblGrid>
      <w:gridCol w:w="9823"/>
      <w:gridCol w:w="222"/>
    </w:tblGrid>
    <w:tr w:rsidR="00617CD7" w14:paraId="03F21D3A" w14:textId="77777777">
      <w:trPr>
        <w:trHeight w:val="804"/>
      </w:trPr>
      <w:tc>
        <w:tcPr>
          <w:tcW w:w="9394" w:type="dxa"/>
          <w:shd w:val="clear" w:color="auto" w:fill="auto"/>
          <w:vAlign w:val="bottom"/>
        </w:tcPr>
        <w:tbl>
          <w:tblPr>
            <w:tblW w:w="9607" w:type="dxa"/>
            <w:tblLook w:val="00A0" w:firstRow="1" w:lastRow="0" w:firstColumn="1" w:lastColumn="0" w:noHBand="0" w:noVBand="0"/>
          </w:tblPr>
          <w:tblGrid>
            <w:gridCol w:w="6664"/>
            <w:gridCol w:w="2943"/>
          </w:tblGrid>
          <w:tr w:rsidR="00617CD7" w14:paraId="3C66BA56" w14:textId="77777777">
            <w:trPr>
              <w:trHeight w:val="804"/>
            </w:trPr>
            <w:tc>
              <w:tcPr>
                <w:tcW w:w="6663" w:type="dxa"/>
                <w:shd w:val="clear" w:color="auto" w:fill="auto"/>
                <w:vAlign w:val="bottom"/>
              </w:tcPr>
              <w:p w14:paraId="09F31758" w14:textId="77777777" w:rsidR="00617CD7" w:rsidRDefault="00191AE8">
                <w:pPr>
                  <w:spacing w:after="0" w:line="264" w:lineRule="auto"/>
                  <w:contextualSpacing/>
                  <w:rPr>
                    <w:rFonts w:ascii="Lato" w:hAnsi="Lato"/>
                    <w:b/>
                    <w:color w:val="195F8A"/>
                    <w:sz w:val="18"/>
                    <w:szCs w:val="18"/>
                  </w:rPr>
                </w:pPr>
                <w:r>
                  <w:rPr>
                    <w:rFonts w:ascii="Lato" w:hAnsi="Lato"/>
                    <w:b/>
                    <w:color w:val="195F8A"/>
                    <w:sz w:val="18"/>
                    <w:szCs w:val="18"/>
                  </w:rPr>
                  <w:t>Państwowe Gospodarstwo Wodne Wody Polskie</w:t>
                </w:r>
              </w:p>
              <w:p w14:paraId="4DD343D7" w14:textId="77777777" w:rsidR="00617CD7" w:rsidRDefault="00191AE8">
                <w:pPr>
                  <w:spacing w:after="0" w:line="264" w:lineRule="auto"/>
                  <w:contextualSpacing/>
                  <w:rPr>
                    <w:rFonts w:ascii="Lato" w:hAnsi="Lato"/>
                    <w:color w:val="195F8A"/>
                    <w:sz w:val="18"/>
                    <w:szCs w:val="18"/>
                  </w:rPr>
                </w:pPr>
                <w:r>
                  <w:rPr>
                    <w:rFonts w:ascii="Lato" w:hAnsi="Lato"/>
                    <w:color w:val="195F8A"/>
                    <w:sz w:val="18"/>
                    <w:szCs w:val="18"/>
                  </w:rPr>
                  <w:t>Zarząd Zlewni w Sandomierzu</w:t>
                </w:r>
              </w:p>
              <w:p w14:paraId="3CDE63C6" w14:textId="77777777" w:rsidR="00617CD7" w:rsidRDefault="00191AE8">
                <w:pPr>
                  <w:spacing w:after="0" w:line="264" w:lineRule="auto"/>
                  <w:contextualSpacing/>
                  <w:rPr>
                    <w:rFonts w:ascii="Lato" w:hAnsi="Lato"/>
                    <w:color w:val="195F8A"/>
                    <w:sz w:val="18"/>
                    <w:szCs w:val="18"/>
                  </w:rPr>
                </w:pPr>
                <w:r>
                  <w:rPr>
                    <w:rFonts w:ascii="Lato" w:hAnsi="Lato"/>
                    <w:color w:val="195F8A"/>
                    <w:sz w:val="18"/>
                    <w:szCs w:val="18"/>
                  </w:rPr>
                  <w:t>ul. Długosza 4a, 27-600 Sandomierz</w:t>
                </w:r>
              </w:p>
              <w:p w14:paraId="3AA68683" w14:textId="77777777" w:rsidR="00617CD7" w:rsidRDefault="00191AE8">
                <w:pPr>
                  <w:spacing w:after="0" w:line="264" w:lineRule="auto"/>
                  <w:contextualSpacing/>
                  <w:rPr>
                    <w:rFonts w:ascii="Lato" w:hAnsi="Lato"/>
                    <w:color w:val="195F8A"/>
                    <w:sz w:val="18"/>
                    <w:szCs w:val="18"/>
                  </w:rPr>
                </w:pPr>
                <w:r>
                  <w:rPr>
                    <w:rFonts w:ascii="Lato" w:hAnsi="Lato"/>
                    <w:color w:val="195F8A"/>
                    <w:sz w:val="18"/>
                    <w:szCs w:val="18"/>
                  </w:rPr>
                  <w:t>tel.: (15) 83 22 797 | faks: +48 (15) 833 27 07 | e-mail: zzsandomierz@wody.gov.pl</w:t>
                </w:r>
              </w:p>
            </w:tc>
            <w:tc>
              <w:tcPr>
                <w:tcW w:w="2943" w:type="dxa"/>
                <w:shd w:val="clear" w:color="auto" w:fill="auto"/>
                <w:vAlign w:val="bottom"/>
              </w:tcPr>
              <w:p w14:paraId="2183126E" w14:textId="77777777" w:rsidR="00617CD7" w:rsidRDefault="00191AE8">
                <w:pPr>
                  <w:spacing w:after="0" w:line="264" w:lineRule="auto"/>
                  <w:contextualSpacing/>
                  <w:jc w:val="right"/>
                  <w:rPr>
                    <w:rFonts w:ascii="Lato" w:hAnsi="Lato"/>
                    <w:color w:val="195F8A"/>
                    <w:sz w:val="18"/>
                    <w:szCs w:val="18"/>
                  </w:rPr>
                </w:pPr>
                <w:r>
                  <w:rPr>
                    <w:rFonts w:ascii="Lato" w:hAnsi="Lato"/>
                    <w:color w:val="195F8A"/>
                    <w:sz w:val="18"/>
                    <w:szCs w:val="18"/>
                  </w:rPr>
                  <w:t>www.wody.gov.pl</w:t>
                </w:r>
              </w:p>
            </w:tc>
          </w:tr>
        </w:tbl>
        <w:p w14:paraId="4C074DCF" w14:textId="77777777" w:rsidR="00617CD7" w:rsidRDefault="00617CD7">
          <w:pPr>
            <w:spacing w:after="0" w:line="264" w:lineRule="auto"/>
            <w:contextualSpacing/>
            <w:rPr>
              <w:rFonts w:ascii="Lato" w:hAnsi="Lato"/>
              <w:color w:val="195F8A"/>
              <w:sz w:val="18"/>
              <w:szCs w:val="18"/>
              <w:lang w:val="en-US"/>
            </w:rPr>
          </w:pPr>
        </w:p>
      </w:tc>
      <w:tc>
        <w:tcPr>
          <w:tcW w:w="212" w:type="dxa"/>
          <w:shd w:val="clear" w:color="auto" w:fill="auto"/>
          <w:vAlign w:val="bottom"/>
        </w:tcPr>
        <w:p w14:paraId="4F40CC80" w14:textId="77777777" w:rsidR="00617CD7" w:rsidRDefault="00617CD7">
          <w:pPr>
            <w:spacing w:after="0" w:line="264" w:lineRule="auto"/>
            <w:contextualSpacing/>
            <w:rPr>
              <w:rFonts w:ascii="Lato" w:hAnsi="Lato"/>
              <w:color w:val="195F8A"/>
              <w:sz w:val="18"/>
              <w:szCs w:val="18"/>
            </w:rPr>
          </w:pPr>
        </w:p>
      </w:tc>
    </w:tr>
  </w:tbl>
  <w:p w14:paraId="7A57DB8F" w14:textId="77777777" w:rsidR="00617CD7" w:rsidRDefault="00617CD7">
    <w:pPr>
      <w:pStyle w:val="Stopka"/>
    </w:pPr>
  </w:p>
  <w:p w14:paraId="178F0492" w14:textId="77777777" w:rsidR="00617CD7" w:rsidRDefault="00617CD7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607" w:type="dxa"/>
      <w:tblLook w:val="00A0" w:firstRow="1" w:lastRow="0" w:firstColumn="1" w:lastColumn="0" w:noHBand="0" w:noVBand="0"/>
    </w:tblPr>
    <w:tblGrid>
      <w:gridCol w:w="6664"/>
      <w:gridCol w:w="2943"/>
    </w:tblGrid>
    <w:tr w:rsidR="00617CD7" w14:paraId="10E5F762" w14:textId="77777777">
      <w:trPr>
        <w:trHeight w:val="804"/>
      </w:trPr>
      <w:tc>
        <w:tcPr>
          <w:tcW w:w="6663" w:type="dxa"/>
          <w:shd w:val="clear" w:color="auto" w:fill="auto"/>
          <w:vAlign w:val="bottom"/>
        </w:tcPr>
        <w:p w14:paraId="5B179679" w14:textId="77777777" w:rsidR="00617CD7" w:rsidRDefault="00191AE8">
          <w:pPr>
            <w:spacing w:after="0" w:line="264" w:lineRule="auto"/>
            <w:contextualSpacing/>
            <w:rPr>
              <w:rFonts w:ascii="Lato" w:hAnsi="Lato"/>
              <w:b/>
              <w:color w:val="195F8A"/>
              <w:sz w:val="18"/>
              <w:szCs w:val="18"/>
            </w:rPr>
          </w:pPr>
          <w:r>
            <w:rPr>
              <w:rFonts w:ascii="Lato" w:hAnsi="Lato"/>
              <w:b/>
              <w:color w:val="195F8A"/>
              <w:sz w:val="18"/>
              <w:szCs w:val="18"/>
            </w:rPr>
            <w:t>Państwowe Gospodarstwo Wodne Wody Polskie</w:t>
          </w:r>
        </w:p>
        <w:p w14:paraId="32F48496" w14:textId="77777777" w:rsidR="00617CD7" w:rsidRDefault="00191AE8">
          <w:pPr>
            <w:spacing w:after="0" w:line="264" w:lineRule="auto"/>
            <w:contextualSpacing/>
            <w:rPr>
              <w:rFonts w:ascii="Lato" w:hAnsi="Lato"/>
              <w:color w:val="195F8A"/>
              <w:sz w:val="18"/>
              <w:szCs w:val="18"/>
            </w:rPr>
          </w:pPr>
          <w:r>
            <w:rPr>
              <w:rFonts w:ascii="Lato" w:hAnsi="Lato"/>
              <w:color w:val="195F8A"/>
              <w:sz w:val="18"/>
              <w:szCs w:val="18"/>
            </w:rPr>
            <w:t>Zarząd Zlewni w Sandomierzu</w:t>
          </w:r>
        </w:p>
        <w:p w14:paraId="698F4628" w14:textId="77777777" w:rsidR="00617CD7" w:rsidRDefault="00191AE8">
          <w:pPr>
            <w:spacing w:after="0" w:line="264" w:lineRule="auto"/>
            <w:contextualSpacing/>
            <w:rPr>
              <w:rFonts w:ascii="Lato" w:hAnsi="Lato"/>
              <w:color w:val="195F8A"/>
              <w:sz w:val="18"/>
              <w:szCs w:val="18"/>
            </w:rPr>
          </w:pPr>
          <w:r>
            <w:rPr>
              <w:rFonts w:ascii="Lato" w:hAnsi="Lato"/>
              <w:color w:val="195F8A"/>
              <w:sz w:val="18"/>
              <w:szCs w:val="18"/>
            </w:rPr>
            <w:t>ul. Długosza 4a, 27-600 Sandomierz</w:t>
          </w:r>
        </w:p>
        <w:p w14:paraId="38835A4D" w14:textId="77777777" w:rsidR="00617CD7" w:rsidRDefault="00191AE8">
          <w:pPr>
            <w:spacing w:after="0" w:line="264" w:lineRule="auto"/>
            <w:contextualSpacing/>
            <w:rPr>
              <w:rFonts w:ascii="Lato" w:hAnsi="Lato"/>
              <w:color w:val="195F8A"/>
              <w:sz w:val="18"/>
              <w:szCs w:val="18"/>
            </w:rPr>
          </w:pPr>
          <w:r>
            <w:rPr>
              <w:rFonts w:ascii="Lato" w:hAnsi="Lato"/>
              <w:color w:val="195F8A"/>
              <w:sz w:val="18"/>
              <w:szCs w:val="18"/>
            </w:rPr>
            <w:t>tel.: (12)  62 84 242| e-mail: zz-sandomierz@wody.gov.pl</w:t>
          </w:r>
        </w:p>
      </w:tc>
      <w:tc>
        <w:tcPr>
          <w:tcW w:w="2943" w:type="dxa"/>
          <w:shd w:val="clear" w:color="auto" w:fill="auto"/>
          <w:vAlign w:val="bottom"/>
        </w:tcPr>
        <w:p w14:paraId="222C19C9" w14:textId="306C75C9" w:rsidR="00617CD7" w:rsidRDefault="00AB29A4">
          <w:pPr>
            <w:spacing w:after="0" w:line="264" w:lineRule="auto"/>
            <w:contextualSpacing/>
            <w:jc w:val="right"/>
            <w:rPr>
              <w:rFonts w:ascii="Lato" w:hAnsi="Lato"/>
              <w:color w:val="195F8A"/>
              <w:sz w:val="18"/>
              <w:szCs w:val="18"/>
            </w:rPr>
          </w:pPr>
          <w:r w:rsidRPr="00AB29A4">
            <w:rPr>
              <w:rFonts w:ascii="Lato" w:hAnsi="Lato"/>
              <w:color w:val="195F8A"/>
              <w:sz w:val="18"/>
              <w:szCs w:val="18"/>
            </w:rPr>
            <w:t>gov.pl/</w:t>
          </w:r>
          <w:proofErr w:type="spellStart"/>
          <w:r w:rsidRPr="00AB29A4">
            <w:rPr>
              <w:rFonts w:ascii="Lato" w:hAnsi="Lato"/>
              <w:color w:val="195F8A"/>
              <w:sz w:val="18"/>
              <w:szCs w:val="18"/>
            </w:rPr>
            <w:t>wody-polskie-krakow</w:t>
          </w:r>
          <w:proofErr w:type="spellEnd"/>
        </w:p>
      </w:tc>
    </w:tr>
  </w:tbl>
  <w:p w14:paraId="61502964" w14:textId="77777777" w:rsidR="00617CD7" w:rsidRDefault="00617CD7">
    <w:pPr>
      <w:pStyle w:val="Stopka"/>
      <w:ind w:right="-2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D8F219" w14:textId="77777777" w:rsidR="00BB0109" w:rsidRDefault="00BB0109">
      <w:pPr>
        <w:spacing w:after="0" w:line="240" w:lineRule="auto"/>
      </w:pPr>
      <w:r>
        <w:separator/>
      </w:r>
    </w:p>
  </w:footnote>
  <w:footnote w:type="continuationSeparator" w:id="0">
    <w:p w14:paraId="737F981A" w14:textId="77777777" w:rsidR="00BB0109" w:rsidRDefault="00BB01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2612CF" w14:textId="77777777" w:rsidR="00617CD7" w:rsidRDefault="00617CD7">
    <w:pPr>
      <w:pStyle w:val="Nagwek"/>
    </w:pPr>
  </w:p>
  <w:p w14:paraId="2CAC5243" w14:textId="77777777" w:rsidR="00617CD7" w:rsidRDefault="00617CD7">
    <w:pPr>
      <w:pStyle w:val="Nagwek"/>
    </w:pPr>
  </w:p>
  <w:p w14:paraId="69DC9D9E" w14:textId="77777777" w:rsidR="00617CD7" w:rsidRDefault="00617CD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58CE6A" w14:textId="77777777" w:rsidR="00617CD7" w:rsidRDefault="00191AE8">
    <w:pPr>
      <w:pStyle w:val="Nagwek"/>
    </w:pPr>
    <w:r>
      <w:rPr>
        <w:noProof/>
      </w:rPr>
      <w:drawing>
        <wp:anchor distT="0" distB="0" distL="0" distR="0" simplePos="0" relativeHeight="2" behindDoc="1" locked="0" layoutInCell="1" allowOverlap="1" wp14:anchorId="00BCC09D" wp14:editId="6435F1BE">
          <wp:simplePos x="0" y="0"/>
          <wp:positionH relativeFrom="column">
            <wp:posOffset>-80645</wp:posOffset>
          </wp:positionH>
          <wp:positionV relativeFrom="paragraph">
            <wp:posOffset>474345</wp:posOffset>
          </wp:positionV>
          <wp:extent cx="2371725" cy="845185"/>
          <wp:effectExtent l="0" t="0" r="0" b="0"/>
          <wp:wrapNone/>
          <wp:docPr id="1" name="Obraz 49" descr="LOGO-PAPIER-BI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49" descr="LOGO-PAPIER-BI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371725" cy="8451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A106CC"/>
    <w:multiLevelType w:val="hybridMultilevel"/>
    <w:tmpl w:val="EB4A2D98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FF1487"/>
    <w:multiLevelType w:val="multilevel"/>
    <w:tmpl w:val="70F4B776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4C62011E"/>
    <w:multiLevelType w:val="multilevel"/>
    <w:tmpl w:val="18F493E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 w15:restartNumberingAfterBreak="0">
    <w:nsid w:val="4F1C3495"/>
    <w:multiLevelType w:val="hybridMultilevel"/>
    <w:tmpl w:val="02FA7EAE"/>
    <w:lvl w:ilvl="0" w:tplc="F620E112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815177B"/>
    <w:multiLevelType w:val="hybridMultilevel"/>
    <w:tmpl w:val="06CAEF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3502905">
    <w:abstractNumId w:val="1"/>
  </w:num>
  <w:num w:numId="2" w16cid:durableId="659773962">
    <w:abstractNumId w:val="2"/>
  </w:num>
  <w:num w:numId="3" w16cid:durableId="59470460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1280693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89538597">
    <w:abstractNumId w:val="0"/>
  </w:num>
  <w:num w:numId="6" w16cid:durableId="283536751">
    <w:abstractNumId w:val="4"/>
  </w:num>
  <w:num w:numId="7" w16cid:durableId="5439775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CD7"/>
    <w:rsid w:val="000C6FFA"/>
    <w:rsid w:val="000D2A51"/>
    <w:rsid w:val="000E2E0E"/>
    <w:rsid w:val="00116EA0"/>
    <w:rsid w:val="00133B51"/>
    <w:rsid w:val="00154D5C"/>
    <w:rsid w:val="00191AE8"/>
    <w:rsid w:val="001B09F3"/>
    <w:rsid w:val="002672D4"/>
    <w:rsid w:val="00414FE6"/>
    <w:rsid w:val="0042243F"/>
    <w:rsid w:val="00466BD1"/>
    <w:rsid w:val="00476B2F"/>
    <w:rsid w:val="004D6C23"/>
    <w:rsid w:val="00614D14"/>
    <w:rsid w:val="00617CD7"/>
    <w:rsid w:val="0072755D"/>
    <w:rsid w:val="00737690"/>
    <w:rsid w:val="00743C46"/>
    <w:rsid w:val="007B0A3A"/>
    <w:rsid w:val="007B1A5D"/>
    <w:rsid w:val="007E6A03"/>
    <w:rsid w:val="008845C6"/>
    <w:rsid w:val="00884AE7"/>
    <w:rsid w:val="008A3347"/>
    <w:rsid w:val="008D1DF9"/>
    <w:rsid w:val="008E20FA"/>
    <w:rsid w:val="009B5AE2"/>
    <w:rsid w:val="00A56CC2"/>
    <w:rsid w:val="00A73382"/>
    <w:rsid w:val="00AB29A4"/>
    <w:rsid w:val="00B22BB8"/>
    <w:rsid w:val="00B5400A"/>
    <w:rsid w:val="00B65E04"/>
    <w:rsid w:val="00BB0109"/>
    <w:rsid w:val="00C0410B"/>
    <w:rsid w:val="00C076ED"/>
    <w:rsid w:val="00C176B9"/>
    <w:rsid w:val="00C90EF0"/>
    <w:rsid w:val="00C93DFD"/>
    <w:rsid w:val="00CF61E6"/>
    <w:rsid w:val="00D713A0"/>
    <w:rsid w:val="00DE50E3"/>
    <w:rsid w:val="00E85AA6"/>
    <w:rsid w:val="00E95264"/>
    <w:rsid w:val="00EE3D0A"/>
    <w:rsid w:val="00F82DF1"/>
    <w:rsid w:val="00FA33BB"/>
    <w:rsid w:val="00FD4EEF"/>
    <w:rsid w:val="00FD5048"/>
    <w:rsid w:val="00FF5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79AFC"/>
  <w15:docId w15:val="{D3F04002-F2FD-4E4E-A0C4-29534D165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61D53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link w:val="Nagwek"/>
    <w:uiPriority w:val="99"/>
    <w:qFormat/>
    <w:locked/>
    <w:rsid w:val="00BB2248"/>
    <w:rPr>
      <w:rFonts w:cs="Times New Roman"/>
    </w:rPr>
  </w:style>
  <w:style w:type="character" w:customStyle="1" w:styleId="StopkaZnak">
    <w:name w:val="Stopka Znak"/>
    <w:link w:val="Stopka"/>
    <w:uiPriority w:val="99"/>
    <w:qFormat/>
    <w:locked/>
    <w:rsid w:val="00BB2248"/>
    <w:rPr>
      <w:rFonts w:cs="Times New Roman"/>
    </w:rPr>
  </w:style>
  <w:style w:type="character" w:customStyle="1" w:styleId="TekstpodstawowyZnak">
    <w:name w:val="Tekst podstawowy Znak"/>
    <w:link w:val="Tekstpodstawowy"/>
    <w:uiPriority w:val="99"/>
    <w:semiHidden/>
    <w:qFormat/>
    <w:locked/>
    <w:rsid w:val="00547385"/>
    <w:rPr>
      <w:rFonts w:cs="Times New Roman"/>
      <w:sz w:val="24"/>
      <w:szCs w:val="24"/>
      <w:lang w:val="pl-PL" w:eastAsia="pl-PL" w:bidi="ar-SA"/>
    </w:rPr>
  </w:style>
  <w:style w:type="character" w:customStyle="1" w:styleId="lrzxr">
    <w:name w:val="lrzxr"/>
    <w:qFormat/>
    <w:rsid w:val="002E7554"/>
    <w:rPr>
      <w:rFonts w:cs="Times New Roman"/>
    </w:rPr>
  </w:style>
  <w:style w:type="character" w:customStyle="1" w:styleId="BezodstpwZnak">
    <w:name w:val="Bez odstępów Znak"/>
    <w:link w:val="Bezodstpw"/>
    <w:uiPriority w:val="1"/>
    <w:qFormat/>
    <w:rsid w:val="00FC1FDB"/>
    <w:rPr>
      <w:rFonts w:eastAsia="Times New Roman"/>
      <w:lang w:val="en-US" w:eastAsia="en-US" w:bidi="en-US"/>
    </w:rPr>
  </w:style>
  <w:style w:type="character" w:customStyle="1" w:styleId="ListLabel1">
    <w:name w:val="ListLabel 1"/>
    <w:qFormat/>
    <w:rPr>
      <w:rFonts w:cs="Times New Roman"/>
      <w:sz w:val="20"/>
    </w:rPr>
  </w:style>
  <w:style w:type="character" w:customStyle="1" w:styleId="ListLabel2">
    <w:name w:val="ListLabel 2"/>
    <w:qFormat/>
    <w:rPr>
      <w:rFonts w:cs="Times New Roman"/>
    </w:rPr>
  </w:style>
  <w:style w:type="character" w:customStyle="1" w:styleId="ListLabel3">
    <w:name w:val="ListLabel 3"/>
    <w:qFormat/>
    <w:rPr>
      <w:rFonts w:cs="Times New Roman"/>
    </w:rPr>
  </w:style>
  <w:style w:type="character" w:customStyle="1" w:styleId="ListLabel4">
    <w:name w:val="ListLabel 4"/>
    <w:qFormat/>
    <w:rPr>
      <w:rFonts w:cs="Times New Roman"/>
    </w:rPr>
  </w:style>
  <w:style w:type="character" w:customStyle="1" w:styleId="ListLabel5">
    <w:name w:val="ListLabel 5"/>
    <w:qFormat/>
    <w:rPr>
      <w:rFonts w:cs="Times New Roman"/>
    </w:rPr>
  </w:style>
  <w:style w:type="character" w:customStyle="1" w:styleId="ListLabel6">
    <w:name w:val="ListLabel 6"/>
    <w:qFormat/>
    <w:rPr>
      <w:rFonts w:cs="Times New Roman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normaltextrun">
    <w:name w:val="normaltextrun"/>
    <w:qFormat/>
  </w:style>
  <w:style w:type="character" w:customStyle="1" w:styleId="ListLabel10">
    <w:name w:val="ListLabel 10"/>
    <w:qFormat/>
    <w:rPr>
      <w:rFonts w:cs="Times New Roman"/>
      <w:sz w:val="20"/>
    </w:rPr>
  </w:style>
  <w:style w:type="character" w:customStyle="1" w:styleId="ListLabel11">
    <w:name w:val="ListLabel 11"/>
    <w:qFormat/>
    <w:rPr>
      <w:rFonts w:cs="Times New Roman"/>
    </w:rPr>
  </w:style>
  <w:style w:type="character" w:customStyle="1" w:styleId="ListLabel12">
    <w:name w:val="ListLabel 12"/>
    <w:qFormat/>
    <w:rPr>
      <w:rFonts w:cs="Times New Roman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Times New Roman"/>
    </w:rPr>
  </w:style>
  <w:style w:type="character" w:customStyle="1" w:styleId="ListLabel15">
    <w:name w:val="ListLabel 15"/>
    <w:qFormat/>
    <w:rPr>
      <w:rFonts w:cs="Times New Roman"/>
    </w:rPr>
  </w:style>
  <w:style w:type="character" w:customStyle="1" w:styleId="ListLabel16">
    <w:name w:val="ListLabel 16"/>
    <w:qFormat/>
    <w:rPr>
      <w:rFonts w:cs="Times New Roman"/>
    </w:rPr>
  </w:style>
  <w:style w:type="character" w:customStyle="1" w:styleId="ListLabel17">
    <w:name w:val="ListLabel 17"/>
    <w:qFormat/>
    <w:rPr>
      <w:rFonts w:cs="Times New Roman"/>
    </w:rPr>
  </w:style>
  <w:style w:type="character" w:customStyle="1" w:styleId="ListLabel18">
    <w:name w:val="ListLabel 18"/>
    <w:qFormat/>
    <w:rPr>
      <w:rFonts w:cs="Times New Roman"/>
    </w:rPr>
  </w:style>
  <w:style w:type="character" w:customStyle="1" w:styleId="ListLabel19">
    <w:name w:val="ListLabel 19"/>
    <w:qFormat/>
    <w:rPr>
      <w:rFonts w:cs="Times New Roman"/>
      <w:sz w:val="20"/>
    </w:rPr>
  </w:style>
  <w:style w:type="character" w:customStyle="1" w:styleId="ListLabel20">
    <w:name w:val="ListLabel 20"/>
    <w:qFormat/>
    <w:rPr>
      <w:rFonts w:cs="Times New Roman"/>
    </w:rPr>
  </w:style>
  <w:style w:type="character" w:customStyle="1" w:styleId="ListLabel21">
    <w:name w:val="ListLabel 21"/>
    <w:qFormat/>
    <w:rPr>
      <w:rFonts w:cs="Times New Roman"/>
    </w:rPr>
  </w:style>
  <w:style w:type="character" w:customStyle="1" w:styleId="ListLabel22">
    <w:name w:val="ListLabel 22"/>
    <w:qFormat/>
    <w:rPr>
      <w:rFonts w:cs="Times New Roman"/>
    </w:rPr>
  </w:style>
  <w:style w:type="character" w:customStyle="1" w:styleId="ListLabel23">
    <w:name w:val="ListLabel 23"/>
    <w:qFormat/>
    <w:rPr>
      <w:rFonts w:cs="Times New Roman"/>
    </w:rPr>
  </w:style>
  <w:style w:type="character" w:customStyle="1" w:styleId="ListLabel24">
    <w:name w:val="ListLabel 24"/>
    <w:qFormat/>
    <w:rPr>
      <w:rFonts w:cs="Times New Roman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cs="Times New Roman"/>
    </w:rPr>
  </w:style>
  <w:style w:type="character" w:customStyle="1" w:styleId="ListLabel28">
    <w:name w:val="ListLabel 28"/>
    <w:qFormat/>
    <w:rPr>
      <w:rFonts w:cs="Times New Roman"/>
      <w:sz w:val="20"/>
    </w:rPr>
  </w:style>
  <w:style w:type="character" w:customStyle="1" w:styleId="ListLabel29">
    <w:name w:val="ListLabel 29"/>
    <w:qFormat/>
    <w:rPr>
      <w:rFonts w:cs="Times New Roman"/>
    </w:rPr>
  </w:style>
  <w:style w:type="character" w:customStyle="1" w:styleId="ListLabel30">
    <w:name w:val="ListLabel 30"/>
    <w:qFormat/>
    <w:rPr>
      <w:rFonts w:cs="Times New Roman"/>
    </w:rPr>
  </w:style>
  <w:style w:type="character" w:customStyle="1" w:styleId="ListLabel31">
    <w:name w:val="ListLabel 31"/>
    <w:qFormat/>
    <w:rPr>
      <w:rFonts w:cs="Times New Roman"/>
    </w:rPr>
  </w:style>
  <w:style w:type="character" w:customStyle="1" w:styleId="ListLabel32">
    <w:name w:val="ListLabel 32"/>
    <w:qFormat/>
    <w:rPr>
      <w:rFonts w:cs="Times New Roman"/>
    </w:rPr>
  </w:style>
  <w:style w:type="character" w:customStyle="1" w:styleId="ListLabel33">
    <w:name w:val="ListLabel 33"/>
    <w:qFormat/>
    <w:rPr>
      <w:rFonts w:cs="Times New Roman"/>
    </w:rPr>
  </w:style>
  <w:style w:type="character" w:customStyle="1" w:styleId="ListLabel34">
    <w:name w:val="ListLabel 34"/>
    <w:qFormat/>
    <w:rPr>
      <w:rFonts w:cs="Times New Roman"/>
    </w:rPr>
  </w:style>
  <w:style w:type="character" w:customStyle="1" w:styleId="ListLabel35">
    <w:name w:val="ListLabel 35"/>
    <w:qFormat/>
    <w:rPr>
      <w:rFonts w:cs="Times New Roman"/>
    </w:rPr>
  </w:style>
  <w:style w:type="character" w:customStyle="1" w:styleId="ListLabel36">
    <w:name w:val="ListLabel 36"/>
    <w:qFormat/>
    <w:rPr>
      <w:rFonts w:cs="Times New Roman"/>
    </w:rPr>
  </w:style>
  <w:style w:type="paragraph" w:styleId="Nagwek">
    <w:name w:val="header"/>
    <w:basedOn w:val="Normalny"/>
    <w:next w:val="Tekstpodstawowy"/>
    <w:link w:val="NagwekZnak"/>
    <w:uiPriority w:val="99"/>
    <w:rsid w:val="00BB2248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link w:val="TekstpodstawowyZnak"/>
    <w:uiPriority w:val="99"/>
    <w:semiHidden/>
    <w:rsid w:val="00547385"/>
    <w:pPr>
      <w:spacing w:after="0" w:line="240" w:lineRule="auto"/>
      <w:jc w:val="both"/>
    </w:pPr>
    <w:rPr>
      <w:rFonts w:ascii="Times New Roman" w:hAnsi="Times New Roman"/>
      <w:sz w:val="24"/>
      <w:szCs w:val="24"/>
      <w:lang w:eastAsia="pl-PL"/>
    </w:r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Stopka">
    <w:name w:val="footer"/>
    <w:basedOn w:val="Normalny"/>
    <w:link w:val="StopkaZnak"/>
    <w:uiPriority w:val="99"/>
    <w:rsid w:val="00BB2248"/>
    <w:pPr>
      <w:tabs>
        <w:tab w:val="center" w:pos="4536"/>
        <w:tab w:val="right" w:pos="9072"/>
      </w:tabs>
      <w:spacing w:after="0" w:line="240" w:lineRule="auto"/>
    </w:pPr>
  </w:style>
  <w:style w:type="paragraph" w:styleId="Akapitzlist">
    <w:name w:val="List Paragraph"/>
    <w:basedOn w:val="Normalny"/>
    <w:link w:val="AkapitzlistZnak"/>
    <w:uiPriority w:val="34"/>
    <w:qFormat/>
    <w:rsid w:val="00457A45"/>
    <w:pPr>
      <w:ind w:left="720"/>
      <w:contextualSpacing/>
    </w:pPr>
  </w:style>
  <w:style w:type="paragraph" w:styleId="Bezodstpw">
    <w:name w:val="No Spacing"/>
    <w:basedOn w:val="Normalny"/>
    <w:link w:val="BezodstpwZnak"/>
    <w:uiPriority w:val="1"/>
    <w:qFormat/>
    <w:rsid w:val="00FC1FDB"/>
    <w:pPr>
      <w:spacing w:after="0" w:line="240" w:lineRule="auto"/>
      <w:jc w:val="both"/>
    </w:pPr>
    <w:rPr>
      <w:rFonts w:eastAsia="Times New Roman"/>
      <w:sz w:val="20"/>
      <w:szCs w:val="20"/>
      <w:lang w:val="en-US" w:bidi="en-US"/>
    </w:rPr>
  </w:style>
  <w:style w:type="character" w:customStyle="1" w:styleId="AkapitzlistZnak">
    <w:name w:val="Akapit z listą Znak"/>
    <w:link w:val="Akapitzlist"/>
    <w:uiPriority w:val="34"/>
    <w:qFormat/>
    <w:locked/>
    <w:rsid w:val="00FA33BB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533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279f334-b346-42e0-be02-5f595e92db7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E24F88F792924D8F8F6F1D14C7181F" ma:contentTypeVersion="13" ma:contentTypeDescription="Create a new document." ma:contentTypeScope="" ma:versionID="de16512e506ad67f2971351271d89ea7">
  <xsd:schema xmlns:xsd="http://www.w3.org/2001/XMLSchema" xmlns:xs="http://www.w3.org/2001/XMLSchema" xmlns:p="http://schemas.microsoft.com/office/2006/metadata/properties" xmlns:ns3="6279f334-b346-42e0-be02-5f595e92db7b" xmlns:ns4="8270010d-e78e-447d-b2f5-032589e1202b" targetNamespace="http://schemas.microsoft.com/office/2006/metadata/properties" ma:root="true" ma:fieldsID="1e66f749d02207d471aac35edbe0da40" ns3:_="" ns4:_="">
    <xsd:import namespace="6279f334-b346-42e0-be02-5f595e92db7b"/>
    <xsd:import namespace="8270010d-e78e-447d-b2f5-032589e1202b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SearchPropertie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79f334-b346-42e0-be02-5f595e92db7b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70010d-e78e-447d-b2f5-032589e1202b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4E1DD2C-8F9A-45A8-8B88-125E658B183F}">
  <ds:schemaRefs>
    <ds:schemaRef ds:uri="http://schemas.microsoft.com/office/2006/metadata/properties"/>
    <ds:schemaRef ds:uri="http://schemas.microsoft.com/office/infopath/2007/PartnerControls"/>
    <ds:schemaRef ds:uri="6279f334-b346-42e0-be02-5f595e92db7b"/>
  </ds:schemaRefs>
</ds:datastoreItem>
</file>

<file path=customXml/itemProps2.xml><?xml version="1.0" encoding="utf-8"?>
<ds:datastoreItem xmlns:ds="http://schemas.openxmlformats.org/officeDocument/2006/customXml" ds:itemID="{7E4F6647-E1EB-4C65-9B24-BB666FA9302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17C0C8C-AAA2-4E5E-A554-2BB946F243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279f334-b346-42e0-be02-5f595e92db7b"/>
    <ds:schemaRef ds:uri="8270010d-e78e-447d-b2f5-032589e120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353</Words>
  <Characters>2124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2473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NW Staszow Marczewski</dc:creator>
  <dc:description/>
  <cp:lastModifiedBy>Jolanta Curyło</cp:lastModifiedBy>
  <cp:revision>2</cp:revision>
  <cp:lastPrinted>2020-12-22T08:12:00Z</cp:lastPrinted>
  <dcterms:created xsi:type="dcterms:W3CDTF">2025-07-15T05:55:00Z</dcterms:created>
  <dcterms:modified xsi:type="dcterms:W3CDTF">2025-07-15T05:55:00Z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Acer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ontentTypeId">
    <vt:lpwstr>0x010100E6E24F88F792924D8F8F6F1D14C7181F</vt:lpwstr>
  </property>
</Properties>
</file>